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12" w:rsidRPr="005E2AFE" w:rsidRDefault="004D4EBE" w:rsidP="0037332B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           </w:t>
      </w:r>
      <w:r>
        <w:rPr>
          <w:noProof/>
          <w:lang w:eastAsia="cs-CZ"/>
        </w:rPr>
        <w:drawing>
          <wp:inline distT="0" distB="0" distL="0" distR="0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BE" w:rsidRDefault="004D4EBE" w:rsidP="0037332B">
      <w:pPr>
        <w:pStyle w:val="Odstavecseseznamem"/>
        <w:ind w:left="1080"/>
        <w:rPr>
          <w:b/>
          <w:sz w:val="32"/>
          <w:szCs w:val="32"/>
        </w:rPr>
      </w:pPr>
    </w:p>
    <w:p w:rsidR="0037332B" w:rsidRPr="00D21631" w:rsidRDefault="004D4EBE" w:rsidP="0037332B">
      <w:pPr>
        <w:pStyle w:val="Odstavecseseznamem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Odborná teorie – matu</w:t>
      </w:r>
      <w:r w:rsidR="003535FD">
        <w:rPr>
          <w:b/>
          <w:sz w:val="32"/>
          <w:szCs w:val="32"/>
        </w:rPr>
        <w:t>ritní otázky pro školní rok 202</w:t>
      </w:r>
      <w:r w:rsidR="00500D0D">
        <w:rPr>
          <w:b/>
          <w:sz w:val="32"/>
          <w:szCs w:val="32"/>
        </w:rPr>
        <w:t>1</w:t>
      </w:r>
      <w:r w:rsidR="003535FD">
        <w:rPr>
          <w:b/>
          <w:sz w:val="32"/>
          <w:szCs w:val="32"/>
        </w:rPr>
        <w:t>/2</w:t>
      </w:r>
      <w:r w:rsidR="00500D0D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 xml:space="preserve"> obor Média </w:t>
      </w:r>
      <w:r w:rsidR="0037332B" w:rsidRPr="00D21631">
        <w:rPr>
          <w:b/>
          <w:sz w:val="32"/>
          <w:szCs w:val="32"/>
        </w:rPr>
        <w:t xml:space="preserve"> </w:t>
      </w:r>
    </w:p>
    <w:p w:rsidR="0037332B" w:rsidRDefault="0037332B" w:rsidP="0037332B">
      <w:pPr>
        <w:pStyle w:val="Odstavecseseznamem"/>
        <w:ind w:left="1080"/>
        <w:rPr>
          <w:sz w:val="24"/>
          <w:szCs w:val="24"/>
        </w:rPr>
      </w:pPr>
    </w:p>
    <w:p w:rsidR="0037332B" w:rsidRPr="00687B41" w:rsidRDefault="004D4EBE" w:rsidP="0037332B">
      <w:pPr>
        <w:pStyle w:val="Bezmezer"/>
        <w:rPr>
          <w:u w:val="single"/>
        </w:rPr>
      </w:pPr>
      <w:r>
        <w:rPr>
          <w:b/>
          <w:u w:val="single"/>
        </w:rPr>
        <w:t xml:space="preserve">1) </w:t>
      </w:r>
      <w:r w:rsidR="0037332B" w:rsidRPr="00687B41">
        <w:rPr>
          <w:b/>
          <w:u w:val="single"/>
        </w:rPr>
        <w:t>Příprava reklamní kampaně</w:t>
      </w:r>
      <w:r w:rsidR="0037332B" w:rsidRPr="00687B41">
        <w:rPr>
          <w:u w:val="single"/>
        </w:rPr>
        <w:t xml:space="preserve"> </w:t>
      </w:r>
    </w:p>
    <w:p w:rsidR="00687B41" w:rsidRDefault="00687B41" w:rsidP="0037332B">
      <w:pPr>
        <w:pStyle w:val="Bezmezer"/>
      </w:pPr>
      <w:r>
        <w:t>P</w:t>
      </w:r>
      <w:r w:rsidR="0037332B">
        <w:t>ostup při přípravě reklamní kampaně</w:t>
      </w:r>
      <w:r>
        <w:t>, s</w:t>
      </w:r>
      <w:r w:rsidR="0037332B">
        <w:t>tanovení cílů</w:t>
      </w:r>
      <w:r>
        <w:t>, k</w:t>
      </w:r>
      <w:r w:rsidR="0037332B">
        <w:t>alkulace rozpočtu</w:t>
      </w:r>
      <w:r>
        <w:t>, v</w:t>
      </w:r>
      <w:r w:rsidR="0037332B">
        <w:t>olba médií</w:t>
      </w:r>
      <w:r>
        <w:t>, c</w:t>
      </w:r>
      <w:r w:rsidR="0037332B">
        <w:t xml:space="preserve">ílové skupiny </w:t>
      </w:r>
    </w:p>
    <w:p w:rsidR="000257C7" w:rsidRDefault="000257C7" w:rsidP="0037332B">
      <w:pPr>
        <w:pStyle w:val="Bezmezer"/>
        <w:rPr>
          <w:b/>
          <w:u w:val="single"/>
        </w:rPr>
      </w:pPr>
    </w:p>
    <w:p w:rsidR="00687B41" w:rsidRPr="00687B41" w:rsidRDefault="004D4EBE" w:rsidP="0037332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2) </w:t>
      </w:r>
      <w:r w:rsidR="00687B41" w:rsidRPr="00687B41">
        <w:rPr>
          <w:b/>
          <w:u w:val="single"/>
        </w:rPr>
        <w:t>G</w:t>
      </w:r>
      <w:r w:rsidR="0037332B" w:rsidRPr="00687B41">
        <w:rPr>
          <w:b/>
          <w:u w:val="single"/>
        </w:rPr>
        <w:t>eografické a demografické znaky</w:t>
      </w:r>
      <w:r w:rsidR="00687B41" w:rsidRPr="00687B41">
        <w:rPr>
          <w:b/>
          <w:u w:val="single"/>
        </w:rPr>
        <w:t xml:space="preserve"> reklamy</w:t>
      </w:r>
    </w:p>
    <w:p w:rsidR="0037332B" w:rsidRDefault="00687B41" w:rsidP="0037332B">
      <w:pPr>
        <w:pStyle w:val="Bezmezer"/>
      </w:pPr>
      <w:r>
        <w:t>Z</w:t>
      </w:r>
      <w:r w:rsidR="0037332B">
        <w:t xml:space="preserve">naky z hlediska chování, </w:t>
      </w:r>
      <w:proofErr w:type="spellStart"/>
      <w:r w:rsidR="0037332B">
        <w:t>psychografická</w:t>
      </w:r>
      <w:proofErr w:type="spellEnd"/>
      <w:r w:rsidR="0037332B">
        <w:t xml:space="preserve"> analýza, psychologická segmentace </w:t>
      </w:r>
    </w:p>
    <w:p w:rsidR="0037332B" w:rsidRDefault="0037332B" w:rsidP="0037332B">
      <w:pPr>
        <w:pStyle w:val="Bezmezer"/>
      </w:pPr>
    </w:p>
    <w:p w:rsidR="0037332B" w:rsidRPr="00687B41" w:rsidRDefault="004D4EBE" w:rsidP="0037332B">
      <w:pPr>
        <w:pStyle w:val="Bezmezer"/>
        <w:rPr>
          <w:u w:val="single"/>
        </w:rPr>
      </w:pPr>
      <w:r>
        <w:rPr>
          <w:b/>
          <w:u w:val="single"/>
        </w:rPr>
        <w:t xml:space="preserve">3) </w:t>
      </w:r>
      <w:r w:rsidR="00687B41" w:rsidRPr="00687B41">
        <w:rPr>
          <w:b/>
          <w:u w:val="single"/>
        </w:rPr>
        <w:t>Tvorba reklamy</w:t>
      </w:r>
      <w:r w:rsidR="0037332B" w:rsidRPr="00687B41">
        <w:rPr>
          <w:u w:val="single"/>
        </w:rPr>
        <w:t xml:space="preserve"> </w:t>
      </w:r>
    </w:p>
    <w:p w:rsidR="0037332B" w:rsidRDefault="00687B41" w:rsidP="0037332B">
      <w:pPr>
        <w:pStyle w:val="Bezmezer"/>
      </w:pPr>
      <w:r>
        <w:t>V</w:t>
      </w:r>
      <w:r w:rsidR="0037332B">
        <w:t>ýběr slov, technika vlastností, typy písma</w:t>
      </w:r>
      <w:r>
        <w:t>, b</w:t>
      </w:r>
      <w:r w:rsidR="0037332B">
        <w:t>arvy</w:t>
      </w:r>
      <w:r>
        <w:t xml:space="preserve">, </w:t>
      </w:r>
      <w:r w:rsidR="0037332B">
        <w:t>reklamní poselství</w:t>
      </w:r>
      <w:r>
        <w:t xml:space="preserve">, </w:t>
      </w:r>
      <w:r w:rsidR="0037332B">
        <w:t xml:space="preserve">jazyk cílové skupiny, </w:t>
      </w:r>
      <w:r>
        <w:t>výběr  informací,</w:t>
      </w:r>
      <w:r w:rsidR="0037332B">
        <w:t xml:space="preserve"> argumenty</w:t>
      </w:r>
      <w:r>
        <w:t xml:space="preserve">, logo, emoce. </w:t>
      </w:r>
    </w:p>
    <w:p w:rsidR="0037332B" w:rsidRDefault="0037332B" w:rsidP="0037332B">
      <w:pPr>
        <w:pStyle w:val="Bezmezer"/>
        <w:rPr>
          <w:b/>
          <w:sz w:val="32"/>
          <w:szCs w:val="32"/>
        </w:rPr>
      </w:pPr>
    </w:p>
    <w:p w:rsidR="0037332B" w:rsidRPr="006C32B8" w:rsidRDefault="004D4EBE" w:rsidP="0037332B">
      <w:pPr>
        <w:rPr>
          <w:b/>
          <w:u w:val="single"/>
        </w:rPr>
      </w:pPr>
      <w:r>
        <w:rPr>
          <w:b/>
        </w:rPr>
        <w:t>4)</w:t>
      </w:r>
      <w:r w:rsidR="0037332B" w:rsidRPr="00DB177C">
        <w:rPr>
          <w:b/>
        </w:rPr>
        <w:t xml:space="preserve"> </w:t>
      </w:r>
      <w:r w:rsidR="00FA09E2" w:rsidRPr="006C32B8">
        <w:rPr>
          <w:b/>
          <w:u w:val="single"/>
        </w:rPr>
        <w:t xml:space="preserve">Umělecká </w:t>
      </w:r>
      <w:r w:rsidR="0037332B" w:rsidRPr="006C32B8">
        <w:rPr>
          <w:b/>
          <w:u w:val="single"/>
        </w:rPr>
        <w:t xml:space="preserve">produkce </w:t>
      </w:r>
    </w:p>
    <w:p w:rsidR="0037332B" w:rsidRDefault="0037332B" w:rsidP="006C32B8">
      <w:r>
        <w:t>Profese v divadle a ve filmu, v</w:t>
      </w:r>
      <w:r w:rsidR="006C32B8">
        <w:t> </w:t>
      </w:r>
      <w:r>
        <w:t>TV</w:t>
      </w:r>
      <w:r w:rsidR="006C32B8">
        <w:t xml:space="preserve">, </w:t>
      </w:r>
      <w:r>
        <w:t xml:space="preserve">oblasti produkce a jejich charakteristiky </w:t>
      </w:r>
      <w:r w:rsidR="006C32B8">
        <w:t>(</w:t>
      </w:r>
      <w:r>
        <w:t>divadelní, filmová, televizní, rozhlasová</w:t>
      </w:r>
      <w:r w:rsidR="006C32B8">
        <w:t>), d</w:t>
      </w:r>
      <w:r>
        <w:t>ivadelní žánry a divadla</w:t>
      </w:r>
      <w:r w:rsidR="006C32B8">
        <w:t>, f</w:t>
      </w:r>
      <w:r>
        <w:t>ilmy a filmové společnosti</w:t>
      </w:r>
    </w:p>
    <w:p w:rsidR="0037332B" w:rsidRPr="006C32B8" w:rsidRDefault="004D4EBE" w:rsidP="006C32B8">
      <w:pPr>
        <w:rPr>
          <w:b/>
          <w:u w:val="single"/>
        </w:rPr>
      </w:pPr>
      <w:r>
        <w:rPr>
          <w:b/>
          <w:u w:val="single"/>
        </w:rPr>
        <w:t xml:space="preserve">5) </w:t>
      </w:r>
      <w:r w:rsidR="0037332B" w:rsidRPr="006C32B8">
        <w:rPr>
          <w:b/>
          <w:u w:val="single"/>
        </w:rPr>
        <w:t>Produkce elektronický</w:t>
      </w:r>
      <w:r w:rsidR="00FA09E2" w:rsidRPr="006C32B8">
        <w:rPr>
          <w:b/>
          <w:u w:val="single"/>
        </w:rPr>
        <w:t>ch médií</w:t>
      </w:r>
    </w:p>
    <w:p w:rsidR="0037332B" w:rsidRDefault="0037332B" w:rsidP="006C32B8">
      <w:r>
        <w:t>Televizní společnosti</w:t>
      </w:r>
      <w:r w:rsidR="006C32B8">
        <w:t xml:space="preserve"> (soukromé, veřejnoprávní), produkce </w:t>
      </w:r>
      <w:proofErr w:type="spellStart"/>
      <w:r w:rsidR="006C32B8">
        <w:t>tv</w:t>
      </w:r>
      <w:proofErr w:type="spellEnd"/>
      <w:r w:rsidR="006C32B8">
        <w:t xml:space="preserve"> zpravodajství, produkce </w:t>
      </w:r>
      <w:proofErr w:type="spellStart"/>
      <w:r w:rsidR="006C32B8">
        <w:t>tv</w:t>
      </w:r>
      <w:proofErr w:type="spellEnd"/>
      <w:r w:rsidR="006C32B8">
        <w:t xml:space="preserve"> zábavných pořadů, produkce </w:t>
      </w:r>
      <w:proofErr w:type="spellStart"/>
      <w:r w:rsidR="006C32B8">
        <w:t>tv</w:t>
      </w:r>
      <w:proofErr w:type="spellEnd"/>
      <w:r w:rsidR="006C32B8">
        <w:t xml:space="preserve"> soutěžních pořadů, rozhlasová produkce, </w:t>
      </w:r>
      <w:r>
        <w:t xml:space="preserve"> </w:t>
      </w:r>
      <w:r w:rsidR="006C32B8">
        <w:t>soukromá rádia, veřejnoprávní rozhlas</w:t>
      </w:r>
    </w:p>
    <w:p w:rsidR="000257C7" w:rsidRDefault="000257C7" w:rsidP="006C32B8">
      <w:pPr>
        <w:rPr>
          <w:b/>
          <w:u w:val="single"/>
        </w:rPr>
      </w:pPr>
    </w:p>
    <w:p w:rsidR="006C32B8" w:rsidRPr="006C32B8" w:rsidRDefault="004D4EBE" w:rsidP="006C32B8">
      <w:pPr>
        <w:rPr>
          <w:b/>
          <w:u w:val="single"/>
        </w:rPr>
      </w:pPr>
      <w:r>
        <w:rPr>
          <w:b/>
          <w:u w:val="single"/>
        </w:rPr>
        <w:t xml:space="preserve">6) </w:t>
      </w:r>
      <w:r w:rsidR="006C32B8" w:rsidRPr="006C32B8">
        <w:rPr>
          <w:b/>
          <w:u w:val="single"/>
        </w:rPr>
        <w:t>Produkce kulturně-společenských a sportovních akcí</w:t>
      </w:r>
    </w:p>
    <w:p w:rsidR="0037332B" w:rsidRDefault="0037332B" w:rsidP="006C32B8">
      <w:r>
        <w:t>Produkce firemních akcí</w:t>
      </w:r>
      <w:r w:rsidR="006C32B8">
        <w:t>, p</w:t>
      </w:r>
      <w:r>
        <w:t>rodukce koncertů</w:t>
      </w:r>
      <w:r w:rsidR="006C32B8">
        <w:t>, p</w:t>
      </w:r>
      <w:r>
        <w:t>rostory v</w:t>
      </w:r>
      <w:r w:rsidR="006C32B8">
        <w:t> </w:t>
      </w:r>
      <w:r>
        <w:t>Praze</w:t>
      </w:r>
      <w:r w:rsidR="006C32B8">
        <w:t>, p</w:t>
      </w:r>
      <w:r>
        <w:t>rodukce mimo Prahu</w:t>
      </w:r>
      <w:r w:rsidR="006C32B8">
        <w:t>, produkce sportovních akcí</w:t>
      </w:r>
    </w:p>
    <w:p w:rsidR="0037332B" w:rsidRPr="00FA09E2" w:rsidRDefault="004D4EBE" w:rsidP="0037332B">
      <w:pPr>
        <w:rPr>
          <w:b/>
          <w:u w:val="single"/>
        </w:rPr>
      </w:pPr>
      <w:r>
        <w:rPr>
          <w:b/>
          <w:u w:val="single"/>
        </w:rPr>
        <w:t xml:space="preserve">7) </w:t>
      </w:r>
      <w:r w:rsidR="00FA09E2">
        <w:rPr>
          <w:b/>
          <w:u w:val="single"/>
        </w:rPr>
        <w:t>Právní formy produkce</w:t>
      </w:r>
      <w:r w:rsidR="0037332B" w:rsidRPr="00FA09E2">
        <w:rPr>
          <w:b/>
          <w:u w:val="single"/>
        </w:rPr>
        <w:t xml:space="preserve"> </w:t>
      </w:r>
    </w:p>
    <w:p w:rsidR="0037332B" w:rsidRDefault="006C32B8" w:rsidP="006C32B8">
      <w:r>
        <w:t>P</w:t>
      </w:r>
      <w:r w:rsidR="0037332B">
        <w:t xml:space="preserve">rávní formy </w:t>
      </w:r>
      <w:r>
        <w:t>v </w:t>
      </w:r>
      <w:r w:rsidR="0037332B">
        <w:t>divadle</w:t>
      </w:r>
      <w:r>
        <w:t xml:space="preserve">, </w:t>
      </w:r>
      <w:r w:rsidR="0037332B">
        <w:t>divadla v Praze, jejich struktura a hlavní osobnosti</w:t>
      </w:r>
      <w:r>
        <w:t>, t</w:t>
      </w:r>
      <w:r w:rsidR="0037332B">
        <w:t>elevizní společnosti</w:t>
      </w:r>
      <w:r>
        <w:t xml:space="preserve"> - </w:t>
      </w:r>
      <w:r w:rsidR="0037332B">
        <w:t xml:space="preserve"> organizace a právní forma</w:t>
      </w:r>
      <w:r>
        <w:t>, h</w:t>
      </w:r>
      <w:r w:rsidR="0037332B">
        <w:t>lavní filmové společnosti, Bar</w:t>
      </w:r>
      <w:r w:rsidR="00BD0891">
        <w:t>r</w:t>
      </w:r>
      <w:r w:rsidR="0037332B">
        <w:t>andovské ateliéry</w:t>
      </w:r>
      <w:r>
        <w:t xml:space="preserve">, </w:t>
      </w:r>
      <w:r w:rsidR="0037332B">
        <w:t>filmov</w:t>
      </w:r>
      <w:r>
        <w:t>í</w:t>
      </w:r>
      <w:r w:rsidR="0037332B">
        <w:t xml:space="preserve"> a televizní tvůrci současnosti</w:t>
      </w:r>
    </w:p>
    <w:p w:rsidR="00FE4736" w:rsidRPr="00FE4736" w:rsidRDefault="004D4EBE" w:rsidP="00FE4736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8) </w:t>
      </w:r>
      <w:r w:rsidR="00FE4736" w:rsidRPr="00FE4736">
        <w:rPr>
          <w:b/>
          <w:u w:val="single"/>
          <w:lang w:eastAsia="cs-CZ"/>
        </w:rPr>
        <w:t xml:space="preserve">Základní </w:t>
      </w:r>
      <w:r w:rsidR="00FE4736">
        <w:rPr>
          <w:b/>
          <w:u w:val="single"/>
          <w:lang w:eastAsia="cs-CZ"/>
        </w:rPr>
        <w:t xml:space="preserve">scénáristické </w:t>
      </w:r>
      <w:r w:rsidR="00FE4736" w:rsidRPr="00FE4736">
        <w:rPr>
          <w:b/>
          <w:u w:val="single"/>
          <w:lang w:eastAsia="cs-CZ"/>
        </w:rPr>
        <w:t xml:space="preserve">žánry filmové, televizní a rozhlasové tvorby  </w:t>
      </w:r>
    </w:p>
    <w:p w:rsidR="00FE4736" w:rsidRPr="00971FB7" w:rsidRDefault="00FE4736" w:rsidP="00FE4736">
      <w:pPr>
        <w:pStyle w:val="Bezmezer"/>
        <w:rPr>
          <w:lang w:eastAsia="cs-CZ"/>
        </w:rPr>
      </w:pPr>
      <w:r w:rsidRPr="00971FB7">
        <w:rPr>
          <w:lang w:eastAsia="cs-CZ"/>
        </w:rPr>
        <w:t>Tragédie</w:t>
      </w:r>
      <w:r>
        <w:rPr>
          <w:lang w:eastAsia="cs-CZ"/>
        </w:rPr>
        <w:t>, d</w:t>
      </w:r>
      <w:r w:rsidRPr="00971FB7">
        <w:rPr>
          <w:lang w:eastAsia="cs-CZ"/>
        </w:rPr>
        <w:t>rama</w:t>
      </w:r>
      <w:r>
        <w:rPr>
          <w:lang w:eastAsia="cs-CZ"/>
        </w:rPr>
        <w:t>, k</w:t>
      </w:r>
      <w:r w:rsidRPr="00971FB7">
        <w:rPr>
          <w:lang w:eastAsia="cs-CZ"/>
        </w:rPr>
        <w:t>omedie</w:t>
      </w:r>
      <w:r>
        <w:rPr>
          <w:lang w:eastAsia="cs-CZ"/>
        </w:rPr>
        <w:t>, dělení žánrů (</w:t>
      </w:r>
      <w:r w:rsidRPr="00971FB7">
        <w:rPr>
          <w:lang w:eastAsia="cs-CZ"/>
        </w:rPr>
        <w:t xml:space="preserve">tragikomedie, romantická komedie, </w:t>
      </w:r>
      <w:proofErr w:type="spellStart"/>
      <w:r w:rsidRPr="00971FB7">
        <w:rPr>
          <w:lang w:eastAsia="cs-CZ"/>
        </w:rPr>
        <w:t>crazy</w:t>
      </w:r>
      <w:proofErr w:type="spellEnd"/>
      <w:r w:rsidR="00BD0891">
        <w:rPr>
          <w:lang w:eastAsia="cs-CZ"/>
        </w:rPr>
        <w:t xml:space="preserve"> </w:t>
      </w:r>
      <w:r w:rsidRPr="00971FB7">
        <w:rPr>
          <w:lang w:eastAsia="cs-CZ"/>
        </w:rPr>
        <w:t xml:space="preserve">komedie, rodinné drama, </w:t>
      </w:r>
      <w:proofErr w:type="spellStart"/>
      <w:r w:rsidRPr="00971FB7">
        <w:rPr>
          <w:lang w:eastAsia="cs-CZ"/>
        </w:rPr>
        <w:t>road</w:t>
      </w:r>
      <w:proofErr w:type="spellEnd"/>
      <w:r w:rsidRPr="00971FB7">
        <w:rPr>
          <w:lang w:eastAsia="cs-CZ"/>
        </w:rPr>
        <w:t xml:space="preserve"> </w:t>
      </w:r>
      <w:proofErr w:type="spellStart"/>
      <w:r w:rsidRPr="00971FB7">
        <w:rPr>
          <w:lang w:eastAsia="cs-CZ"/>
        </w:rPr>
        <w:t>movie</w:t>
      </w:r>
      <w:proofErr w:type="spellEnd"/>
      <w:r w:rsidRPr="00971FB7">
        <w:rPr>
          <w:lang w:eastAsia="cs-CZ"/>
        </w:rPr>
        <w:t xml:space="preserve">, parodie, sci-fi </w:t>
      </w:r>
      <w:proofErr w:type="spellStart"/>
      <w:r w:rsidRPr="00971FB7">
        <w:rPr>
          <w:lang w:eastAsia="cs-CZ"/>
        </w:rPr>
        <w:t>etc</w:t>
      </w:r>
      <w:proofErr w:type="spellEnd"/>
      <w:r w:rsidRPr="00971FB7">
        <w:rPr>
          <w:lang w:eastAsia="cs-CZ"/>
        </w:rPr>
        <w:t xml:space="preserve">.) </w:t>
      </w:r>
    </w:p>
    <w:p w:rsidR="00FE4736" w:rsidRDefault="00FE4736" w:rsidP="00FE4736">
      <w:pPr>
        <w:pStyle w:val="Bezmezer"/>
        <w:rPr>
          <w:lang w:eastAsia="cs-CZ"/>
        </w:rPr>
      </w:pPr>
    </w:p>
    <w:p w:rsidR="00FE4736" w:rsidRPr="00971FB7" w:rsidRDefault="004D4EBE" w:rsidP="00FE4736">
      <w:pPr>
        <w:pStyle w:val="Bezmezer"/>
        <w:rPr>
          <w:lang w:eastAsia="cs-CZ"/>
        </w:rPr>
      </w:pPr>
      <w:r>
        <w:rPr>
          <w:b/>
          <w:u w:val="single"/>
          <w:lang w:eastAsia="cs-CZ"/>
        </w:rPr>
        <w:t xml:space="preserve">9) </w:t>
      </w:r>
      <w:r w:rsidR="00FE4736" w:rsidRPr="00FE4736">
        <w:rPr>
          <w:b/>
          <w:u w:val="single"/>
          <w:lang w:eastAsia="cs-CZ"/>
        </w:rPr>
        <w:t>Jednotlivé fáze při tvorbě filmového/televizního scénáře</w:t>
      </w:r>
      <w:r w:rsidR="00FE4736">
        <w:rPr>
          <w:b/>
          <w:u w:val="single"/>
          <w:lang w:eastAsia="cs-CZ"/>
        </w:rPr>
        <w:t>, specifika seriálové</w:t>
      </w:r>
      <w:r w:rsidR="00FE4736" w:rsidRPr="00FE4736">
        <w:rPr>
          <w:b/>
          <w:u w:val="single"/>
          <w:lang w:eastAsia="cs-CZ"/>
        </w:rPr>
        <w:t xml:space="preserve"> tvorb</w:t>
      </w:r>
      <w:r w:rsidR="00FE4736">
        <w:rPr>
          <w:b/>
          <w:u w:val="single"/>
          <w:lang w:eastAsia="cs-CZ"/>
        </w:rPr>
        <w:t>y</w:t>
      </w:r>
      <w:r w:rsidR="00FE4736" w:rsidRPr="00971FB7">
        <w:rPr>
          <w:lang w:eastAsia="cs-CZ"/>
        </w:rPr>
        <w:t xml:space="preserve">. </w:t>
      </w:r>
    </w:p>
    <w:p w:rsidR="00FE4736" w:rsidRPr="00971FB7" w:rsidRDefault="00FE4736" w:rsidP="00FE4736">
      <w:pPr>
        <w:pStyle w:val="Bezmezer"/>
        <w:rPr>
          <w:lang w:eastAsia="cs-CZ"/>
        </w:rPr>
      </w:pPr>
      <w:r w:rsidRPr="00971FB7">
        <w:rPr>
          <w:lang w:eastAsia="cs-CZ"/>
        </w:rPr>
        <w:t>Námět</w:t>
      </w:r>
      <w:r>
        <w:rPr>
          <w:lang w:eastAsia="cs-CZ"/>
        </w:rPr>
        <w:t>, s</w:t>
      </w:r>
      <w:r w:rsidRPr="00971FB7">
        <w:rPr>
          <w:lang w:eastAsia="cs-CZ"/>
        </w:rPr>
        <w:t>ynopse</w:t>
      </w:r>
      <w:r>
        <w:rPr>
          <w:lang w:eastAsia="cs-CZ"/>
        </w:rPr>
        <w:t>, b</w:t>
      </w:r>
      <w:r w:rsidRPr="00971FB7">
        <w:rPr>
          <w:lang w:eastAsia="cs-CZ"/>
        </w:rPr>
        <w:t>odový scénář</w:t>
      </w:r>
      <w:r>
        <w:rPr>
          <w:lang w:eastAsia="cs-CZ"/>
        </w:rPr>
        <w:t>, l</w:t>
      </w:r>
      <w:r w:rsidRPr="00971FB7">
        <w:rPr>
          <w:lang w:eastAsia="cs-CZ"/>
        </w:rPr>
        <w:t>iterární scénář</w:t>
      </w:r>
      <w:r>
        <w:rPr>
          <w:lang w:eastAsia="cs-CZ"/>
        </w:rPr>
        <w:t>, t</w:t>
      </w:r>
      <w:r w:rsidRPr="00971FB7">
        <w:rPr>
          <w:lang w:eastAsia="cs-CZ"/>
        </w:rPr>
        <w:t>echnický scénář</w:t>
      </w:r>
      <w:r>
        <w:rPr>
          <w:lang w:eastAsia="cs-CZ"/>
        </w:rPr>
        <w:t>, s</w:t>
      </w:r>
      <w:r w:rsidRPr="00971FB7">
        <w:rPr>
          <w:lang w:eastAsia="cs-CZ"/>
        </w:rPr>
        <w:t xml:space="preserve">pecifika seriálové tvorby </w:t>
      </w:r>
    </w:p>
    <w:p w:rsidR="00FE4736" w:rsidRPr="00FE4736" w:rsidRDefault="00FE4736" w:rsidP="00FE4736">
      <w:pPr>
        <w:pStyle w:val="Bezmezer"/>
        <w:rPr>
          <w:b/>
          <w:u w:val="single"/>
          <w:lang w:eastAsia="cs-CZ"/>
        </w:rPr>
      </w:pPr>
    </w:p>
    <w:p w:rsidR="00FE4736" w:rsidRPr="00FE4736" w:rsidRDefault="004D4EBE" w:rsidP="00FE4736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10) </w:t>
      </w:r>
      <w:r w:rsidR="00FE4736" w:rsidRPr="00FE4736">
        <w:rPr>
          <w:b/>
          <w:u w:val="single"/>
          <w:lang w:eastAsia="cs-CZ"/>
        </w:rPr>
        <w:t xml:space="preserve">Televizní žánry mimo žánrů dramatických - </w:t>
      </w:r>
      <w:proofErr w:type="spellStart"/>
      <w:r w:rsidR="00FE4736" w:rsidRPr="00FE4736">
        <w:rPr>
          <w:b/>
          <w:u w:val="single"/>
          <w:lang w:eastAsia="cs-CZ"/>
        </w:rPr>
        <w:t>docusoap</w:t>
      </w:r>
      <w:proofErr w:type="spellEnd"/>
      <w:r w:rsidR="00FE4736" w:rsidRPr="00FE4736">
        <w:rPr>
          <w:b/>
          <w:u w:val="single"/>
          <w:lang w:eastAsia="cs-CZ"/>
        </w:rPr>
        <w:t xml:space="preserve">, reality show, talk show </w:t>
      </w:r>
    </w:p>
    <w:p w:rsidR="00FE4736" w:rsidRDefault="00FE4736" w:rsidP="00FE4736">
      <w:pPr>
        <w:pStyle w:val="Bezmezer"/>
        <w:rPr>
          <w:lang w:eastAsia="cs-CZ"/>
        </w:rPr>
      </w:pPr>
      <w:r>
        <w:rPr>
          <w:lang w:eastAsia="cs-CZ"/>
        </w:rPr>
        <w:t>C</w:t>
      </w:r>
      <w:r w:rsidRPr="00971FB7">
        <w:rPr>
          <w:lang w:eastAsia="cs-CZ"/>
        </w:rPr>
        <w:t>harakteristi</w:t>
      </w:r>
      <w:r>
        <w:rPr>
          <w:lang w:eastAsia="cs-CZ"/>
        </w:rPr>
        <w:t>ka formátů, r</w:t>
      </w:r>
      <w:r w:rsidRPr="00971FB7">
        <w:rPr>
          <w:lang w:eastAsia="cs-CZ"/>
        </w:rPr>
        <w:t>ozdíl</w:t>
      </w:r>
      <w:r>
        <w:rPr>
          <w:lang w:eastAsia="cs-CZ"/>
        </w:rPr>
        <w:t xml:space="preserve">y ve scénáristických postupech </w:t>
      </w:r>
    </w:p>
    <w:p w:rsidR="00865097" w:rsidRDefault="00865097" w:rsidP="00FE4736">
      <w:pPr>
        <w:pStyle w:val="Bezmezer"/>
        <w:rPr>
          <w:lang w:eastAsia="cs-CZ"/>
        </w:rPr>
      </w:pPr>
    </w:p>
    <w:p w:rsidR="00865097" w:rsidRPr="00865097" w:rsidRDefault="004D4EBE" w:rsidP="00865097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11) </w:t>
      </w:r>
      <w:r w:rsidR="00865097" w:rsidRPr="00865097">
        <w:rPr>
          <w:b/>
          <w:u w:val="single"/>
          <w:lang w:eastAsia="cs-CZ"/>
        </w:rPr>
        <w:t xml:space="preserve">Tvůrčí psaní: Od teorie k praxi </w:t>
      </w:r>
    </w:p>
    <w:p w:rsidR="00865097" w:rsidRDefault="00865097" w:rsidP="00865097">
      <w:pPr>
        <w:pStyle w:val="Bezmezer"/>
        <w:rPr>
          <w:lang w:eastAsia="cs-CZ"/>
        </w:rPr>
      </w:pPr>
      <w:r w:rsidRPr="003938D9">
        <w:rPr>
          <w:lang w:eastAsia="cs-CZ"/>
        </w:rPr>
        <w:lastRenderedPageBreak/>
        <w:t xml:space="preserve">Rozhovor </w:t>
      </w:r>
      <w:r>
        <w:rPr>
          <w:lang w:eastAsia="cs-CZ"/>
        </w:rPr>
        <w:t>(</w:t>
      </w:r>
      <w:r w:rsidRPr="003938D9">
        <w:rPr>
          <w:lang w:eastAsia="cs-CZ"/>
        </w:rPr>
        <w:t>příprava, realizace, přepis a práce na textu</w:t>
      </w:r>
      <w:r>
        <w:rPr>
          <w:lang w:eastAsia="cs-CZ"/>
        </w:rPr>
        <w:t>), r</w:t>
      </w:r>
      <w:r w:rsidRPr="003938D9">
        <w:rPr>
          <w:lang w:eastAsia="cs-CZ"/>
        </w:rPr>
        <w:t>ecenze</w:t>
      </w:r>
      <w:r>
        <w:rPr>
          <w:lang w:eastAsia="cs-CZ"/>
        </w:rPr>
        <w:t>, r</w:t>
      </w:r>
      <w:r w:rsidRPr="003938D9">
        <w:rPr>
          <w:lang w:eastAsia="cs-CZ"/>
        </w:rPr>
        <w:t>eportáže</w:t>
      </w:r>
      <w:r>
        <w:rPr>
          <w:lang w:eastAsia="cs-CZ"/>
        </w:rPr>
        <w:t>, v</w:t>
      </w:r>
      <w:r w:rsidRPr="003938D9">
        <w:rPr>
          <w:lang w:eastAsia="cs-CZ"/>
        </w:rPr>
        <w:t>ydání knihy vlastním nákladem</w:t>
      </w:r>
    </w:p>
    <w:p w:rsidR="00865097" w:rsidRDefault="00865097" w:rsidP="00865097">
      <w:pPr>
        <w:pStyle w:val="Bezmezer"/>
        <w:rPr>
          <w:lang w:eastAsia="cs-CZ"/>
        </w:rPr>
      </w:pPr>
    </w:p>
    <w:p w:rsidR="00865097" w:rsidRPr="00865097" w:rsidRDefault="004D4EBE" w:rsidP="00865097">
      <w:pPr>
        <w:pStyle w:val="Bezmezer"/>
        <w:rPr>
          <w:b/>
          <w:u w:val="single"/>
          <w:lang w:eastAsia="cs-CZ"/>
        </w:rPr>
      </w:pPr>
      <w:r>
        <w:rPr>
          <w:lang w:eastAsia="cs-CZ"/>
        </w:rPr>
        <w:t>12)</w:t>
      </w:r>
      <w:r w:rsidR="00865097" w:rsidRPr="003938D9">
        <w:rPr>
          <w:lang w:eastAsia="cs-CZ"/>
        </w:rPr>
        <w:t xml:space="preserve"> </w:t>
      </w:r>
      <w:r w:rsidR="006F44C5">
        <w:rPr>
          <w:b/>
          <w:u w:val="single"/>
          <w:lang w:eastAsia="cs-CZ"/>
        </w:rPr>
        <w:t>T</w:t>
      </w:r>
      <w:r w:rsidR="00865097">
        <w:rPr>
          <w:b/>
          <w:u w:val="single"/>
          <w:lang w:eastAsia="cs-CZ"/>
        </w:rPr>
        <w:t>vo</w:t>
      </w:r>
      <w:r w:rsidR="006F44C5">
        <w:rPr>
          <w:b/>
          <w:u w:val="single"/>
          <w:lang w:eastAsia="cs-CZ"/>
        </w:rPr>
        <w:t>rba</w:t>
      </w:r>
      <w:r w:rsidR="00865097">
        <w:rPr>
          <w:b/>
          <w:u w:val="single"/>
          <w:lang w:eastAsia="cs-CZ"/>
        </w:rPr>
        <w:t xml:space="preserve"> </w:t>
      </w:r>
      <w:r w:rsidR="00865097" w:rsidRPr="00865097">
        <w:rPr>
          <w:b/>
          <w:u w:val="single"/>
          <w:lang w:eastAsia="cs-CZ"/>
        </w:rPr>
        <w:t>příběh</w:t>
      </w:r>
      <w:r w:rsidR="00865097">
        <w:rPr>
          <w:b/>
          <w:u w:val="single"/>
          <w:lang w:eastAsia="cs-CZ"/>
        </w:rPr>
        <w:t>u</w:t>
      </w:r>
      <w:r w:rsidR="00865097" w:rsidRPr="00865097">
        <w:rPr>
          <w:b/>
          <w:u w:val="single"/>
          <w:lang w:eastAsia="cs-CZ"/>
        </w:rPr>
        <w:t xml:space="preserve"> </w:t>
      </w:r>
    </w:p>
    <w:p w:rsidR="00865097" w:rsidRPr="003938D9" w:rsidRDefault="00865097" w:rsidP="00865097">
      <w:pPr>
        <w:pStyle w:val="Bezmezer"/>
        <w:rPr>
          <w:lang w:eastAsia="cs-CZ"/>
        </w:rPr>
      </w:pPr>
      <w:r w:rsidRPr="003938D9">
        <w:rPr>
          <w:lang w:eastAsia="cs-CZ"/>
        </w:rPr>
        <w:t>Nápad a námět</w:t>
      </w:r>
      <w:r>
        <w:rPr>
          <w:lang w:eastAsia="cs-CZ"/>
        </w:rPr>
        <w:t>, s</w:t>
      </w:r>
      <w:r w:rsidRPr="003938D9">
        <w:rPr>
          <w:lang w:eastAsia="cs-CZ"/>
        </w:rPr>
        <w:t>tavba příběhu</w:t>
      </w:r>
      <w:r>
        <w:rPr>
          <w:lang w:eastAsia="cs-CZ"/>
        </w:rPr>
        <w:t xml:space="preserve">, budování postav, </w:t>
      </w:r>
      <w:r w:rsidRPr="003938D9">
        <w:rPr>
          <w:lang w:eastAsia="cs-CZ"/>
        </w:rPr>
        <w:t>dialog</w:t>
      </w:r>
      <w:r>
        <w:rPr>
          <w:lang w:eastAsia="cs-CZ"/>
        </w:rPr>
        <w:t>y (</w:t>
      </w:r>
      <w:r w:rsidRPr="003938D9">
        <w:rPr>
          <w:lang w:eastAsia="cs-CZ"/>
        </w:rPr>
        <w:t>rozdílná úloha psaní dialogů v próze a v divadelním/ filmovém scénáři</w:t>
      </w:r>
      <w:r>
        <w:rPr>
          <w:lang w:eastAsia="cs-CZ"/>
        </w:rPr>
        <w:t>)</w:t>
      </w:r>
    </w:p>
    <w:p w:rsidR="00865097" w:rsidRPr="00971FB7" w:rsidRDefault="00865097" w:rsidP="00865097">
      <w:pPr>
        <w:pStyle w:val="Bezmezer"/>
        <w:rPr>
          <w:lang w:eastAsia="cs-CZ"/>
        </w:rPr>
      </w:pPr>
    </w:p>
    <w:p w:rsidR="00042FE3" w:rsidRPr="00042FE3" w:rsidRDefault="004D4EBE" w:rsidP="00EB04EF">
      <w:pPr>
        <w:spacing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13) </w:t>
      </w:r>
      <w:r w:rsidR="00EB04EF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Definice </w:t>
      </w:r>
      <w:r w:rsidR="00042FE3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a funkce </w:t>
      </w:r>
      <w:r w:rsidR="00EB04EF" w:rsidRPr="00042FE3">
        <w:rPr>
          <w:rFonts w:eastAsia="Times New Roman" w:cstheme="minorHAnsi"/>
          <w:b/>
          <w:sz w:val="24"/>
          <w:szCs w:val="24"/>
          <w:u w:val="single"/>
          <w:lang w:eastAsia="cs-CZ"/>
        </w:rPr>
        <w:t>žurnalistiky</w:t>
      </w:r>
    </w:p>
    <w:p w:rsidR="00EB04EF" w:rsidRPr="00CD35D4" w:rsidRDefault="00042FE3" w:rsidP="00EB04EF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Ž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urnalis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tika 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ve společnosti, co jsou to média a masová média, jak méd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ia ve společnosti působí, kritické myšlení. </w:t>
      </w:r>
    </w:p>
    <w:p w:rsidR="00042FE3" w:rsidRDefault="004D4EBE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14)</w:t>
      </w:r>
      <w:r w:rsid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 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Druhy médií jako prostředků masové komunikace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EB04EF" w:rsidRPr="00CD35D4" w:rsidRDefault="00042FE3" w:rsidP="00EB04EF">
      <w:pPr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Rozdělení dle kritérií, (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technologie, </w:t>
      </w:r>
      <w:r w:rsidR="00EB04EF" w:rsidRPr="00CD35D4">
        <w:rPr>
          <w:rFonts w:ascii="&amp;quot" w:eastAsia="Times New Roman" w:hAnsi="&amp;quot" w:cs="Helvetica"/>
          <w:spacing w:val="15"/>
          <w:sz w:val="24"/>
          <w:szCs w:val="24"/>
          <w:lang w:eastAsia="cs-CZ"/>
        </w:rPr>
        <w:t>územní působnost, periodicit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, </w:t>
      </w:r>
      <w:r w:rsidR="00EB04EF" w:rsidRPr="00CD35D4">
        <w:rPr>
          <w:rFonts w:ascii="&amp;quot" w:eastAsia="Times New Roman" w:hAnsi="&amp;quot" w:cs="Helvetica"/>
          <w:spacing w:val="15"/>
          <w:sz w:val="24"/>
          <w:szCs w:val="24"/>
          <w:lang w:eastAsia="cs-CZ"/>
        </w:rPr>
        <w:t>obsahové zaměření,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 typ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vlastnictví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. </w:t>
      </w:r>
    </w:p>
    <w:p w:rsidR="00042FE3" w:rsidRDefault="004D4EBE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15) 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Zpravodajské </w:t>
      </w:r>
      <w:r w:rsid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 xml:space="preserve">a </w:t>
      </w:r>
      <w:r w:rsidR="00EB04EF" w:rsidRPr="00042FE3">
        <w:rPr>
          <w:rFonts w:ascii="&amp;quot" w:eastAsia="Times New Roman" w:hAnsi="&amp;quot" w:cs="Helvetica"/>
          <w:b/>
          <w:sz w:val="24"/>
          <w:szCs w:val="24"/>
          <w:u w:val="single"/>
          <w:lang w:eastAsia="cs-CZ"/>
        </w:rPr>
        <w:t>publicistické žánry.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EB04EF" w:rsidRDefault="00042FE3" w:rsidP="00EB04EF">
      <w:pPr>
        <w:spacing w:line="240" w:lineRule="auto"/>
        <w:rPr>
          <w:rFonts w:ascii="&amp;quot" w:eastAsia="Times New Roman" w:hAnsi="&amp;quot" w:cs="Helvetica"/>
          <w:sz w:val="24"/>
          <w:szCs w:val="24"/>
          <w:lang w:eastAsia="cs-CZ"/>
        </w:rPr>
      </w:pPr>
      <w:r>
        <w:rPr>
          <w:rFonts w:ascii="&amp;quot" w:eastAsia="Times New Roman" w:hAnsi="&amp;quot" w:cs="Helvetica"/>
          <w:sz w:val="24"/>
          <w:szCs w:val="24"/>
          <w:lang w:eastAsia="cs-CZ"/>
        </w:rPr>
        <w:t>H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>lavní žurnalistické žánry</w:t>
      </w:r>
      <w:r>
        <w:rPr>
          <w:rFonts w:ascii="&amp;quot" w:eastAsia="Times New Roman" w:hAnsi="&amp;quot" w:cs="Helvetica"/>
          <w:sz w:val="24"/>
          <w:szCs w:val="24"/>
          <w:lang w:eastAsia="cs-CZ"/>
        </w:rPr>
        <w:t xml:space="preserve">, jejich rozdělení, rozdíly mezi nimi. </w:t>
      </w:r>
      <w:r w:rsidR="00EB04EF" w:rsidRPr="00CD35D4">
        <w:rPr>
          <w:rFonts w:ascii="&amp;quot" w:eastAsia="Times New Roman" w:hAnsi="&amp;quot" w:cs="Helvetica"/>
          <w:sz w:val="24"/>
          <w:szCs w:val="24"/>
          <w:lang w:eastAsia="cs-CZ"/>
        </w:rPr>
        <w:t xml:space="preserve"> </w:t>
      </w:r>
    </w:p>
    <w:p w:rsidR="008F5B03" w:rsidRPr="00A02D7F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16) </w:t>
      </w:r>
      <w:r w:rsidR="008F5B03" w:rsidRPr="00A02D7F">
        <w:rPr>
          <w:rFonts w:cstheme="minorHAnsi"/>
          <w:b/>
          <w:sz w:val="24"/>
          <w:szCs w:val="24"/>
          <w:u w:val="single"/>
        </w:rPr>
        <w:t>Filmové profese</w:t>
      </w:r>
    </w:p>
    <w:p w:rsidR="008F5B03" w:rsidRPr="00A02D7F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D7F">
        <w:rPr>
          <w:rFonts w:cstheme="minorHAnsi"/>
          <w:sz w:val="24"/>
          <w:szCs w:val="24"/>
        </w:rPr>
        <w:t>Režijní department</w:t>
      </w:r>
      <w:r w:rsidR="00A02D7F">
        <w:rPr>
          <w:rFonts w:cstheme="minorHAnsi"/>
          <w:sz w:val="24"/>
          <w:szCs w:val="24"/>
        </w:rPr>
        <w:t>,</w:t>
      </w:r>
      <w:r w:rsidR="004D4EBE">
        <w:rPr>
          <w:rFonts w:cstheme="minorHAnsi"/>
          <w:sz w:val="24"/>
          <w:szCs w:val="24"/>
        </w:rPr>
        <w:t xml:space="preserve"> </w:t>
      </w:r>
      <w:r w:rsidR="00A02D7F">
        <w:rPr>
          <w:rFonts w:cstheme="minorHAnsi"/>
          <w:sz w:val="24"/>
          <w:szCs w:val="24"/>
        </w:rPr>
        <w:t>k</w:t>
      </w:r>
      <w:r w:rsidRPr="00A02D7F">
        <w:rPr>
          <w:rFonts w:cstheme="minorHAnsi"/>
          <w:sz w:val="24"/>
          <w:szCs w:val="24"/>
        </w:rPr>
        <w:t>amerový department</w:t>
      </w:r>
      <w:r w:rsidR="00A02D7F">
        <w:rPr>
          <w:rFonts w:cstheme="minorHAnsi"/>
          <w:sz w:val="24"/>
          <w:szCs w:val="24"/>
        </w:rPr>
        <w:t>, z</w:t>
      </w:r>
      <w:r w:rsidRPr="00A02D7F">
        <w:rPr>
          <w:rFonts w:cstheme="minorHAnsi"/>
          <w:sz w:val="24"/>
          <w:szCs w:val="24"/>
        </w:rPr>
        <w:t>vukový department</w:t>
      </w:r>
      <w:r w:rsidR="00A02D7F">
        <w:rPr>
          <w:rFonts w:cstheme="minorHAnsi"/>
          <w:sz w:val="24"/>
          <w:szCs w:val="24"/>
        </w:rPr>
        <w:t>, o</w:t>
      </w:r>
      <w:r w:rsidRPr="00A02D7F">
        <w:rPr>
          <w:rFonts w:cstheme="minorHAnsi"/>
          <w:sz w:val="24"/>
          <w:szCs w:val="24"/>
        </w:rPr>
        <w:t>světlovačský department</w:t>
      </w:r>
      <w:r w:rsidR="00A02D7F">
        <w:rPr>
          <w:rFonts w:cstheme="minorHAnsi"/>
          <w:sz w:val="24"/>
          <w:szCs w:val="24"/>
        </w:rPr>
        <w:t>, k</w:t>
      </w:r>
      <w:r w:rsidRPr="00A02D7F">
        <w:rPr>
          <w:rFonts w:cstheme="minorHAnsi"/>
          <w:sz w:val="24"/>
          <w:szCs w:val="24"/>
        </w:rPr>
        <w:t>ostýmy</w:t>
      </w:r>
      <w:r w:rsidR="00A02D7F">
        <w:rPr>
          <w:rFonts w:cstheme="minorHAnsi"/>
          <w:sz w:val="24"/>
          <w:szCs w:val="24"/>
        </w:rPr>
        <w:t>, m</w:t>
      </w:r>
      <w:r w:rsidRPr="00A02D7F">
        <w:rPr>
          <w:rFonts w:cstheme="minorHAnsi"/>
          <w:sz w:val="24"/>
          <w:szCs w:val="24"/>
        </w:rPr>
        <w:t>asky</w:t>
      </w:r>
      <w:r w:rsidR="00A02D7F">
        <w:rPr>
          <w:rFonts w:cstheme="minorHAnsi"/>
          <w:sz w:val="24"/>
          <w:szCs w:val="24"/>
        </w:rPr>
        <w:t>,</w:t>
      </w:r>
      <w:r w:rsidR="004D4EBE">
        <w:rPr>
          <w:rFonts w:cstheme="minorHAnsi"/>
          <w:sz w:val="24"/>
          <w:szCs w:val="24"/>
        </w:rPr>
        <w:t xml:space="preserve"> </w:t>
      </w:r>
      <w:r w:rsidR="00A02D7F">
        <w:rPr>
          <w:rFonts w:cstheme="minorHAnsi"/>
          <w:sz w:val="24"/>
          <w:szCs w:val="24"/>
        </w:rPr>
        <w:t>p</w:t>
      </w:r>
      <w:r w:rsidRPr="00A02D7F">
        <w:rPr>
          <w:rFonts w:cstheme="minorHAnsi"/>
          <w:sz w:val="24"/>
          <w:szCs w:val="24"/>
        </w:rPr>
        <w:t>rodukce</w:t>
      </w:r>
    </w:p>
    <w:p w:rsidR="00A02D7F" w:rsidRDefault="00A02D7F" w:rsidP="008F5B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116D91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17) </w:t>
      </w:r>
      <w:r w:rsidR="008F5B03" w:rsidRPr="00A02D7F">
        <w:rPr>
          <w:rFonts w:cstheme="minorHAnsi"/>
          <w:b/>
          <w:sz w:val="24"/>
          <w:szCs w:val="24"/>
          <w:u w:val="single"/>
        </w:rPr>
        <w:t>Tvorba technického scénáře</w:t>
      </w:r>
    </w:p>
    <w:p w:rsidR="008F5B03" w:rsidRPr="00116D91" w:rsidRDefault="00116D91" w:rsidP="00116D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LiberationSerif" w:hAnsi="LiberationSerif" w:cs="LiberationSerif"/>
          <w:sz w:val="24"/>
          <w:szCs w:val="24"/>
        </w:rPr>
        <w:t>Z</w:t>
      </w:r>
      <w:r w:rsidR="008F5B03" w:rsidRPr="00116D91">
        <w:rPr>
          <w:rFonts w:cstheme="minorHAnsi"/>
          <w:sz w:val="24"/>
          <w:szCs w:val="24"/>
        </w:rPr>
        <w:t>áběrování</w:t>
      </w:r>
      <w:proofErr w:type="spellEnd"/>
      <w:r w:rsidR="008F5B03" w:rsidRPr="00116D91">
        <w:rPr>
          <w:rFonts w:cstheme="minorHAnsi"/>
          <w:sz w:val="24"/>
          <w:szCs w:val="24"/>
        </w:rPr>
        <w:t>, vztah s</w:t>
      </w:r>
      <w:r>
        <w:rPr>
          <w:rFonts w:cstheme="minorHAnsi"/>
          <w:sz w:val="24"/>
          <w:szCs w:val="24"/>
        </w:rPr>
        <w:t> </w:t>
      </w:r>
      <w:r w:rsidR="008F5B03" w:rsidRPr="00116D91">
        <w:rPr>
          <w:rFonts w:cstheme="minorHAnsi"/>
          <w:sz w:val="24"/>
          <w:szCs w:val="24"/>
        </w:rPr>
        <w:t>použitými</w:t>
      </w:r>
      <w:r>
        <w:rPr>
          <w:rFonts w:cstheme="minorHAnsi"/>
          <w:sz w:val="24"/>
          <w:szCs w:val="24"/>
        </w:rPr>
        <w:t xml:space="preserve"> </w:t>
      </w:r>
      <w:r w:rsidR="008F5B03" w:rsidRPr="00116D91">
        <w:rPr>
          <w:rFonts w:cstheme="minorHAnsi"/>
          <w:sz w:val="24"/>
          <w:szCs w:val="24"/>
        </w:rPr>
        <w:t>objektivy</w:t>
      </w:r>
      <w:r>
        <w:rPr>
          <w:rFonts w:cstheme="minorHAnsi"/>
          <w:sz w:val="24"/>
          <w:szCs w:val="24"/>
        </w:rPr>
        <w:t xml:space="preserve">, detailní </w:t>
      </w:r>
      <w:r w:rsidR="008F5B03" w:rsidRPr="00116D91">
        <w:rPr>
          <w:rFonts w:cstheme="minorHAnsi"/>
          <w:sz w:val="24"/>
          <w:szCs w:val="24"/>
        </w:rPr>
        <w:t>popi</w:t>
      </w:r>
      <w:r>
        <w:rPr>
          <w:rFonts w:cstheme="minorHAnsi"/>
          <w:sz w:val="24"/>
          <w:szCs w:val="24"/>
        </w:rPr>
        <w:t xml:space="preserve">s technického scénáře, </w:t>
      </w:r>
      <w:r w:rsidR="008F5B03" w:rsidRPr="00116D91">
        <w:rPr>
          <w:rFonts w:cstheme="minorHAnsi"/>
          <w:sz w:val="24"/>
          <w:szCs w:val="24"/>
        </w:rPr>
        <w:t>velikosti záběrů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8F5B03" w:rsidRPr="00116D91">
        <w:rPr>
          <w:rFonts w:cstheme="minorHAnsi"/>
          <w:sz w:val="24"/>
          <w:szCs w:val="24"/>
        </w:rPr>
        <w:t>od nejširšího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>používané zkratky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>specifika záběrů</w:t>
      </w:r>
      <w:r>
        <w:rPr>
          <w:rFonts w:cstheme="minorHAnsi"/>
          <w:sz w:val="24"/>
          <w:szCs w:val="24"/>
        </w:rPr>
        <w:t xml:space="preserve">, </w:t>
      </w:r>
      <w:r w:rsidR="008F5B03" w:rsidRPr="00116D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</w:t>
      </w:r>
      <w:r w:rsidR="008F5B03" w:rsidRPr="00116D91">
        <w:rPr>
          <w:rFonts w:cstheme="minorHAnsi"/>
          <w:sz w:val="24"/>
          <w:szCs w:val="24"/>
        </w:rPr>
        <w:t>avidla</w:t>
      </w:r>
      <w:r>
        <w:rPr>
          <w:rFonts w:cstheme="minorHAnsi"/>
          <w:sz w:val="24"/>
          <w:szCs w:val="24"/>
        </w:rPr>
        <w:t xml:space="preserve"> </w:t>
      </w:r>
      <w:r w:rsidR="008F5B03" w:rsidRPr="00116D91">
        <w:rPr>
          <w:rFonts w:cstheme="minorHAnsi"/>
          <w:sz w:val="24"/>
          <w:szCs w:val="24"/>
        </w:rPr>
        <w:t xml:space="preserve">pro </w:t>
      </w:r>
      <w:proofErr w:type="spellStart"/>
      <w:r w:rsidR="008F5B03" w:rsidRPr="00116D91">
        <w:rPr>
          <w:rFonts w:cstheme="minorHAnsi"/>
          <w:sz w:val="24"/>
          <w:szCs w:val="24"/>
        </w:rPr>
        <w:t>záběrování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116D91" w:rsidRDefault="00116D91" w:rsidP="008F5B0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8F5B03" w:rsidRPr="00585A77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18) </w:t>
      </w:r>
      <w:r w:rsidR="008F5B03" w:rsidRPr="00585A77">
        <w:rPr>
          <w:rFonts w:cstheme="minorHAnsi"/>
          <w:b/>
          <w:sz w:val="24"/>
          <w:szCs w:val="24"/>
          <w:u w:val="single"/>
        </w:rPr>
        <w:t>Objektivy</w:t>
      </w:r>
    </w:p>
    <w:p w:rsidR="008F5B03" w:rsidRPr="00585A77" w:rsidRDefault="00585A77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8F5B03" w:rsidRPr="00585A77">
        <w:rPr>
          <w:rFonts w:cstheme="minorHAnsi"/>
          <w:sz w:val="24"/>
          <w:szCs w:val="24"/>
        </w:rPr>
        <w:t>ozdělení objektivů dle ko</w:t>
      </w:r>
      <w:r w:rsidR="004D4EBE">
        <w:rPr>
          <w:rFonts w:cstheme="minorHAnsi"/>
          <w:sz w:val="24"/>
          <w:szCs w:val="24"/>
        </w:rPr>
        <w:t>n</w:t>
      </w:r>
      <w:r w:rsidR="008F5B03" w:rsidRPr="00585A77">
        <w:rPr>
          <w:rFonts w:cstheme="minorHAnsi"/>
          <w:sz w:val="24"/>
          <w:szCs w:val="24"/>
        </w:rPr>
        <w:t xml:space="preserve">strukce </w:t>
      </w:r>
      <w:r>
        <w:rPr>
          <w:rFonts w:cstheme="minorHAnsi"/>
          <w:sz w:val="24"/>
          <w:szCs w:val="24"/>
        </w:rPr>
        <w:t>a podle použití,</w:t>
      </w:r>
      <w:r w:rsidR="008F5B03" w:rsidRPr="00585A77">
        <w:rPr>
          <w:rFonts w:cstheme="minorHAnsi"/>
          <w:sz w:val="24"/>
          <w:szCs w:val="24"/>
        </w:rPr>
        <w:t xml:space="preserve"> výrobce objektivů a</w:t>
      </w:r>
      <w:r>
        <w:rPr>
          <w:rFonts w:cstheme="minorHAnsi"/>
          <w:sz w:val="24"/>
          <w:szCs w:val="24"/>
        </w:rPr>
        <w:t xml:space="preserve"> jejich </w:t>
      </w:r>
      <w:r w:rsidR="008F5B03" w:rsidRPr="00585A77">
        <w:rPr>
          <w:rFonts w:cstheme="minorHAnsi"/>
          <w:sz w:val="24"/>
          <w:szCs w:val="24"/>
        </w:rPr>
        <w:t>specifika</w:t>
      </w:r>
      <w:r>
        <w:rPr>
          <w:rFonts w:cstheme="minorHAnsi"/>
          <w:sz w:val="24"/>
          <w:szCs w:val="24"/>
        </w:rPr>
        <w:t>. V</w:t>
      </w:r>
      <w:r w:rsidR="008F5B03" w:rsidRPr="00585A77">
        <w:rPr>
          <w:rFonts w:cstheme="minorHAnsi"/>
          <w:sz w:val="24"/>
          <w:szCs w:val="24"/>
        </w:rPr>
        <w:t>ýhody a nevýhody objektivů s</w:t>
      </w:r>
      <w:r>
        <w:rPr>
          <w:rFonts w:cstheme="minorHAnsi"/>
          <w:sz w:val="24"/>
          <w:szCs w:val="24"/>
        </w:rPr>
        <w:t> </w:t>
      </w:r>
      <w:r w:rsidR="008F5B03" w:rsidRPr="00585A77">
        <w:rPr>
          <w:rFonts w:cstheme="minorHAnsi"/>
          <w:sz w:val="24"/>
          <w:szCs w:val="24"/>
        </w:rPr>
        <w:t>pevnou</w:t>
      </w:r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ohniskovou vzdále</w:t>
      </w:r>
      <w:r>
        <w:rPr>
          <w:rFonts w:cstheme="minorHAnsi"/>
          <w:sz w:val="24"/>
          <w:szCs w:val="24"/>
        </w:rPr>
        <w:t xml:space="preserve">ností a transfokátorů. Pojem ohnisková vzdálenost, </w:t>
      </w:r>
      <w:r w:rsidR="008F5B03" w:rsidRPr="00585A77">
        <w:rPr>
          <w:rFonts w:cstheme="minorHAnsi"/>
          <w:sz w:val="24"/>
          <w:szCs w:val="24"/>
        </w:rPr>
        <w:t>svě</w:t>
      </w:r>
      <w:r>
        <w:rPr>
          <w:rFonts w:cstheme="minorHAnsi"/>
          <w:sz w:val="24"/>
          <w:szCs w:val="24"/>
        </w:rPr>
        <w:t xml:space="preserve">telnost objektivu,  </w:t>
      </w:r>
      <w:r w:rsidR="008F5B03" w:rsidRPr="00585A77">
        <w:rPr>
          <w:rFonts w:cstheme="minorHAnsi"/>
          <w:sz w:val="24"/>
          <w:szCs w:val="24"/>
        </w:rPr>
        <w:t>vztah mezi ohniskem</w:t>
      </w:r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objektivu, šířkou záběru a hloubkou ostrosti</w:t>
      </w:r>
      <w:r>
        <w:rPr>
          <w:rFonts w:cstheme="minorHAnsi"/>
          <w:sz w:val="24"/>
          <w:szCs w:val="24"/>
        </w:rPr>
        <w:t xml:space="preserve">, </w:t>
      </w:r>
      <w:r w:rsidR="008F5B03" w:rsidRPr="00585A77">
        <w:rPr>
          <w:rFonts w:cstheme="minorHAnsi"/>
          <w:sz w:val="24"/>
          <w:szCs w:val="24"/>
        </w:rPr>
        <w:t xml:space="preserve"> „</w:t>
      </w:r>
      <w:proofErr w:type="spellStart"/>
      <w:r w:rsidR="008F5B03" w:rsidRPr="00585A77">
        <w:rPr>
          <w:rFonts w:cstheme="minorHAnsi"/>
          <w:sz w:val="24"/>
          <w:szCs w:val="24"/>
        </w:rPr>
        <w:t>anamorfické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F5B03" w:rsidRPr="00585A77">
        <w:rPr>
          <w:rFonts w:cstheme="minorHAnsi"/>
          <w:sz w:val="24"/>
          <w:szCs w:val="24"/>
        </w:rPr>
        <w:t>objektivy“ - jejich specifika, jejich výhody pro širokoúhlý</w:t>
      </w:r>
    </w:p>
    <w:p w:rsidR="008F5B03" w:rsidRPr="00585A77" w:rsidRDefault="008F5B03" w:rsidP="008F5B03">
      <w:pPr>
        <w:spacing w:line="240" w:lineRule="auto"/>
        <w:rPr>
          <w:rFonts w:cstheme="minorHAnsi"/>
          <w:sz w:val="24"/>
          <w:szCs w:val="24"/>
        </w:rPr>
      </w:pPr>
      <w:r w:rsidRPr="00585A77">
        <w:rPr>
          <w:rFonts w:cstheme="minorHAnsi"/>
          <w:sz w:val="24"/>
          <w:szCs w:val="24"/>
        </w:rPr>
        <w:t>film oproti sférickým objektivům.</w:t>
      </w:r>
    </w:p>
    <w:p w:rsidR="008F5B03" w:rsidRDefault="008F5B03" w:rsidP="008F5B0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8F5B03" w:rsidRPr="00403ED4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19) </w:t>
      </w:r>
      <w:r w:rsidR="008F5B03" w:rsidRPr="00403ED4">
        <w:rPr>
          <w:rFonts w:cstheme="minorHAnsi"/>
          <w:b/>
          <w:sz w:val="24"/>
          <w:szCs w:val="24"/>
          <w:u w:val="single"/>
        </w:rPr>
        <w:t>Práce s kamerou</w:t>
      </w:r>
    </w:p>
    <w:p w:rsidR="008F5B03" w:rsidRPr="00403ED4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3ED4">
        <w:rPr>
          <w:rFonts w:cstheme="minorHAnsi"/>
          <w:sz w:val="24"/>
          <w:szCs w:val="24"/>
        </w:rPr>
        <w:t>Vyvážení bílé</w:t>
      </w:r>
      <w:r w:rsidR="00403ED4">
        <w:rPr>
          <w:rFonts w:cstheme="minorHAnsi"/>
          <w:sz w:val="24"/>
          <w:szCs w:val="24"/>
        </w:rPr>
        <w:t xml:space="preserve">, </w:t>
      </w:r>
      <w:r w:rsidRPr="00403ED4">
        <w:rPr>
          <w:rFonts w:cstheme="minorHAnsi"/>
          <w:sz w:val="24"/>
          <w:szCs w:val="24"/>
        </w:rPr>
        <w:t>barevná teplota, v jakých jednotkách se udává a</w:t>
      </w:r>
    </w:p>
    <w:p w:rsidR="008F5B03" w:rsidRDefault="008F5B03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3ED4">
        <w:rPr>
          <w:rFonts w:cstheme="minorHAnsi"/>
          <w:sz w:val="24"/>
          <w:szCs w:val="24"/>
        </w:rPr>
        <w:t>důvod a proč je potřeba vyvažovat chromatičnost na kamerách.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Clona</w:t>
      </w:r>
      <w:r w:rsidR="00403ED4">
        <w:rPr>
          <w:rFonts w:cstheme="minorHAnsi"/>
          <w:sz w:val="24"/>
          <w:szCs w:val="24"/>
        </w:rPr>
        <w:t xml:space="preserve">, vztah k </w:t>
      </w:r>
      <w:r w:rsidRPr="00403ED4">
        <w:rPr>
          <w:rFonts w:cstheme="minorHAnsi"/>
          <w:sz w:val="24"/>
          <w:szCs w:val="24"/>
        </w:rPr>
        <w:t>hloub</w:t>
      </w:r>
      <w:r w:rsidR="00403ED4">
        <w:rPr>
          <w:rFonts w:cstheme="minorHAnsi"/>
          <w:sz w:val="24"/>
          <w:szCs w:val="24"/>
        </w:rPr>
        <w:t xml:space="preserve">ce ostrosti, pojem </w:t>
      </w:r>
      <w:r w:rsidRPr="00403ED4">
        <w:rPr>
          <w:rFonts w:cstheme="minorHAnsi"/>
          <w:sz w:val="24"/>
          <w:szCs w:val="24"/>
        </w:rPr>
        <w:t>„hloubka ostrosti“</w:t>
      </w:r>
      <w:r w:rsidR="00403ED4">
        <w:rPr>
          <w:rFonts w:cstheme="minorHAnsi"/>
          <w:sz w:val="24"/>
          <w:szCs w:val="24"/>
        </w:rPr>
        <w:t xml:space="preserve">, Pojem </w:t>
      </w:r>
      <w:proofErr w:type="spellStart"/>
      <w:r w:rsidR="00403ED4">
        <w:rPr>
          <w:rFonts w:cstheme="minorHAnsi"/>
          <w:sz w:val="24"/>
          <w:szCs w:val="24"/>
        </w:rPr>
        <w:t>gain</w:t>
      </w:r>
      <w:proofErr w:type="spellEnd"/>
      <w:r w:rsidR="00403ED4">
        <w:rPr>
          <w:rFonts w:cstheme="minorHAnsi"/>
          <w:sz w:val="24"/>
          <w:szCs w:val="24"/>
        </w:rPr>
        <w:t xml:space="preserve">, ND filtry. </w:t>
      </w:r>
    </w:p>
    <w:p w:rsidR="00403ED4" w:rsidRPr="00403ED4" w:rsidRDefault="00403ED4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F5B03" w:rsidRPr="00403ED4" w:rsidRDefault="004D4EBE" w:rsidP="008F5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20) </w:t>
      </w:r>
      <w:r w:rsidR="00403ED4">
        <w:rPr>
          <w:rFonts w:cstheme="minorHAnsi"/>
          <w:b/>
          <w:sz w:val="24"/>
          <w:szCs w:val="24"/>
          <w:u w:val="single"/>
        </w:rPr>
        <w:t>Filmové</w:t>
      </w:r>
      <w:r w:rsidR="008F5B03" w:rsidRPr="00403ED4">
        <w:rPr>
          <w:rFonts w:cstheme="minorHAnsi"/>
          <w:b/>
          <w:sz w:val="24"/>
          <w:szCs w:val="24"/>
          <w:u w:val="single"/>
        </w:rPr>
        <w:t xml:space="preserve"> a televizní natáčení</w:t>
      </w:r>
    </w:p>
    <w:p w:rsidR="008F5B03" w:rsidRPr="00403ED4" w:rsidRDefault="008F5B03" w:rsidP="00403E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03ED4">
        <w:rPr>
          <w:rFonts w:cstheme="minorHAnsi"/>
          <w:sz w:val="24"/>
          <w:szCs w:val="24"/>
        </w:rPr>
        <w:t>Specifika filmové a televizní tvorby</w:t>
      </w:r>
      <w:r w:rsidR="00403ED4">
        <w:rPr>
          <w:rFonts w:cstheme="minorHAnsi"/>
          <w:sz w:val="24"/>
          <w:szCs w:val="24"/>
        </w:rPr>
        <w:t>, z</w:t>
      </w:r>
      <w:r w:rsidRPr="00403ED4">
        <w:rPr>
          <w:rFonts w:cstheme="minorHAnsi"/>
          <w:sz w:val="24"/>
          <w:szCs w:val="24"/>
        </w:rPr>
        <w:t>áběrové a sekvenční natáčení</w:t>
      </w:r>
      <w:r w:rsidR="00403ED4">
        <w:rPr>
          <w:rFonts w:cstheme="minorHAnsi"/>
          <w:sz w:val="24"/>
          <w:szCs w:val="24"/>
        </w:rPr>
        <w:t xml:space="preserve">, TV </w:t>
      </w:r>
      <w:r w:rsidRPr="00403ED4">
        <w:rPr>
          <w:rFonts w:cstheme="minorHAnsi"/>
          <w:sz w:val="24"/>
          <w:szCs w:val="24"/>
        </w:rPr>
        <w:t>dramatic</w:t>
      </w:r>
      <w:r w:rsidR="00BD0891">
        <w:rPr>
          <w:rFonts w:cstheme="minorHAnsi"/>
          <w:sz w:val="24"/>
          <w:szCs w:val="24"/>
        </w:rPr>
        <w:t>k</w:t>
      </w:r>
      <w:r w:rsidRPr="00403ED4">
        <w:rPr>
          <w:rFonts w:cstheme="minorHAnsi"/>
          <w:sz w:val="24"/>
          <w:szCs w:val="24"/>
        </w:rPr>
        <w:t>á tvorba, reportáž, publicistika a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dokumentaristika</w:t>
      </w:r>
      <w:r w:rsidR="00403ED4">
        <w:rPr>
          <w:rFonts w:cstheme="minorHAnsi"/>
          <w:sz w:val="24"/>
          <w:szCs w:val="24"/>
        </w:rPr>
        <w:t>, t</w:t>
      </w:r>
      <w:r w:rsidRPr="00403ED4">
        <w:rPr>
          <w:rFonts w:cstheme="minorHAnsi"/>
          <w:sz w:val="24"/>
          <w:szCs w:val="24"/>
        </w:rPr>
        <w:t>echnologické rozdíly mezi filmovým a televizním natáčením</w:t>
      </w:r>
      <w:r w:rsidR="00403ED4">
        <w:rPr>
          <w:rFonts w:cstheme="minorHAnsi"/>
          <w:sz w:val="24"/>
          <w:szCs w:val="24"/>
        </w:rPr>
        <w:t>, t</w:t>
      </w:r>
      <w:r w:rsidRPr="00403ED4">
        <w:rPr>
          <w:rFonts w:cstheme="minorHAnsi"/>
          <w:sz w:val="24"/>
          <w:szCs w:val="24"/>
        </w:rPr>
        <w:t>elevizní obraz – prokládan</w:t>
      </w:r>
      <w:r w:rsidR="00403ED4">
        <w:rPr>
          <w:rFonts w:cstheme="minorHAnsi"/>
          <w:sz w:val="24"/>
          <w:szCs w:val="24"/>
        </w:rPr>
        <w:t>é</w:t>
      </w:r>
      <w:r w:rsidRPr="00403ED4">
        <w:rPr>
          <w:rFonts w:cstheme="minorHAnsi"/>
          <w:sz w:val="24"/>
          <w:szCs w:val="24"/>
        </w:rPr>
        <w:t xml:space="preserve"> a progresivní snímání,</w:t>
      </w:r>
      <w:r w:rsidR="00403ED4">
        <w:rPr>
          <w:rFonts w:cstheme="minorHAnsi"/>
          <w:sz w:val="24"/>
          <w:szCs w:val="24"/>
        </w:rPr>
        <w:t xml:space="preserve"> </w:t>
      </w:r>
      <w:r w:rsidRPr="00403ED4">
        <w:rPr>
          <w:rFonts w:cstheme="minorHAnsi"/>
          <w:sz w:val="24"/>
          <w:szCs w:val="24"/>
        </w:rPr>
        <w:t>normy SD PAL, HDTV, UHD</w:t>
      </w:r>
      <w:r w:rsidR="00403ED4">
        <w:rPr>
          <w:rFonts w:cstheme="minorHAnsi"/>
          <w:sz w:val="24"/>
          <w:szCs w:val="24"/>
        </w:rPr>
        <w:t>, f</w:t>
      </w:r>
      <w:r w:rsidRPr="00403ED4">
        <w:rPr>
          <w:rFonts w:cstheme="minorHAnsi"/>
          <w:sz w:val="24"/>
          <w:szCs w:val="24"/>
        </w:rPr>
        <w:t>ilmový obraz – princip projekce z filmové kopie, frekvence obrazu</w:t>
      </w:r>
      <w:r w:rsidR="00403ED4">
        <w:rPr>
          <w:rFonts w:cstheme="minorHAnsi"/>
          <w:sz w:val="24"/>
          <w:szCs w:val="24"/>
        </w:rPr>
        <w:t xml:space="preserve">, </w:t>
      </w:r>
      <w:r w:rsidRPr="00403ED4">
        <w:rPr>
          <w:rFonts w:cstheme="minorHAnsi"/>
          <w:sz w:val="24"/>
          <w:szCs w:val="24"/>
        </w:rPr>
        <w:t>DCP projektory</w:t>
      </w:r>
      <w:r w:rsidR="00403ED4">
        <w:rPr>
          <w:rFonts w:cstheme="minorHAnsi"/>
          <w:sz w:val="24"/>
          <w:szCs w:val="24"/>
        </w:rPr>
        <w:t xml:space="preserve">. </w:t>
      </w:r>
    </w:p>
    <w:p w:rsidR="0037332B" w:rsidRPr="00403ED4" w:rsidRDefault="0037332B" w:rsidP="00865097">
      <w:pPr>
        <w:pStyle w:val="Bezmezer"/>
        <w:rPr>
          <w:rFonts w:cstheme="minorHAnsi"/>
        </w:rPr>
      </w:pPr>
    </w:p>
    <w:p w:rsidR="004D4EBE" w:rsidRDefault="004D4EBE" w:rsidP="003C565C">
      <w:pPr>
        <w:pStyle w:val="Bezmezer"/>
        <w:rPr>
          <w:rFonts w:ascii="&amp;quot" w:hAnsi="&amp;quot" w:cs="Helvetica"/>
          <w:lang w:eastAsia="cs-CZ"/>
        </w:rPr>
      </w:pPr>
    </w:p>
    <w:p w:rsidR="004D4EBE" w:rsidRDefault="004D4EBE" w:rsidP="003C565C">
      <w:pPr>
        <w:pStyle w:val="Bezmezer"/>
        <w:rPr>
          <w:rFonts w:ascii="&amp;quot" w:hAnsi="&amp;quot" w:cs="Helvetica"/>
          <w:lang w:eastAsia="cs-CZ"/>
        </w:rPr>
      </w:pPr>
    </w:p>
    <w:p w:rsidR="004D4EBE" w:rsidRPr="006C085B" w:rsidRDefault="004D4EBE" w:rsidP="003C565C">
      <w:pPr>
        <w:pStyle w:val="Bezmezer"/>
        <w:rPr>
          <w:rFonts w:ascii="Helvetica" w:hAnsi="Helvetica" w:cs="Helvetica"/>
          <w:lang w:eastAsia="cs-CZ"/>
        </w:rPr>
      </w:pPr>
    </w:p>
    <w:p w:rsidR="003D1BB5" w:rsidRDefault="003D1BB5" w:rsidP="003C565C">
      <w:pPr>
        <w:pStyle w:val="Bezmezer"/>
      </w:pPr>
    </w:p>
    <w:sectPr w:rsidR="003D1BB5" w:rsidSect="004D4E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7E08"/>
    <w:multiLevelType w:val="hybridMultilevel"/>
    <w:tmpl w:val="E79266A6"/>
    <w:lvl w:ilvl="0" w:tplc="9D4604C8">
      <w:start w:val="37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DEF"/>
    <w:multiLevelType w:val="hybridMultilevel"/>
    <w:tmpl w:val="8684D89A"/>
    <w:lvl w:ilvl="0" w:tplc="18BA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DE"/>
    <w:rsid w:val="000257C7"/>
    <w:rsid w:val="000328DE"/>
    <w:rsid w:val="00042FE3"/>
    <w:rsid w:val="0005551A"/>
    <w:rsid w:val="00116D91"/>
    <w:rsid w:val="001A0FD4"/>
    <w:rsid w:val="001E533C"/>
    <w:rsid w:val="002369BE"/>
    <w:rsid w:val="003535FD"/>
    <w:rsid w:val="003538DE"/>
    <w:rsid w:val="0037332B"/>
    <w:rsid w:val="00391CEF"/>
    <w:rsid w:val="003C565C"/>
    <w:rsid w:val="003D1BB5"/>
    <w:rsid w:val="003E7E12"/>
    <w:rsid w:val="00403ED4"/>
    <w:rsid w:val="00473333"/>
    <w:rsid w:val="00484C3D"/>
    <w:rsid w:val="004D4EBE"/>
    <w:rsid w:val="00500D0D"/>
    <w:rsid w:val="00534345"/>
    <w:rsid w:val="00585A77"/>
    <w:rsid w:val="005A1954"/>
    <w:rsid w:val="005D28D1"/>
    <w:rsid w:val="005E2AFE"/>
    <w:rsid w:val="00600B01"/>
    <w:rsid w:val="00675DA7"/>
    <w:rsid w:val="00687B41"/>
    <w:rsid w:val="006A72B4"/>
    <w:rsid w:val="006B5A40"/>
    <w:rsid w:val="006C32B8"/>
    <w:rsid w:val="006F44C5"/>
    <w:rsid w:val="007318E3"/>
    <w:rsid w:val="007644D6"/>
    <w:rsid w:val="00865097"/>
    <w:rsid w:val="008E5EA4"/>
    <w:rsid w:val="008F5B03"/>
    <w:rsid w:val="00A02D7F"/>
    <w:rsid w:val="00B64498"/>
    <w:rsid w:val="00BD0891"/>
    <w:rsid w:val="00C26720"/>
    <w:rsid w:val="00C91E7F"/>
    <w:rsid w:val="00D21631"/>
    <w:rsid w:val="00D74752"/>
    <w:rsid w:val="00E00449"/>
    <w:rsid w:val="00E91B31"/>
    <w:rsid w:val="00EB04EF"/>
    <w:rsid w:val="00FA09E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B417"/>
  <w15:chartTrackingRefBased/>
  <w15:docId w15:val="{B96615A5-E184-4EE4-B48A-9B1AED8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33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Vasek</cp:lastModifiedBy>
  <cp:revision>3</cp:revision>
  <cp:lastPrinted>2019-11-19T13:13:00Z</cp:lastPrinted>
  <dcterms:created xsi:type="dcterms:W3CDTF">2020-11-06T11:37:00Z</dcterms:created>
  <dcterms:modified xsi:type="dcterms:W3CDTF">2021-11-05T15:48:00Z</dcterms:modified>
</cp:coreProperties>
</file>